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7BB2" w14:textId="5A2ADE04" w:rsidR="0068144C" w:rsidRPr="00BA6A5E" w:rsidRDefault="0068144C" w:rsidP="0068144C">
      <w:pPr>
        <w:spacing w:after="0"/>
        <w:ind w:hanging="1560"/>
        <w:rPr>
          <w:b/>
          <w:bCs/>
          <w:color w:val="404040" w:themeColor="text1" w:themeTint="BF"/>
          <w:sz w:val="20"/>
          <w:szCs w:val="20"/>
        </w:rPr>
      </w:pPr>
      <w:r w:rsidRPr="00BA6A5E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61312" behindDoc="0" locked="0" layoutInCell="1" allowOverlap="1" wp14:anchorId="6EDF9E26" wp14:editId="451D2EEC">
            <wp:simplePos x="0" y="0"/>
            <wp:positionH relativeFrom="margin">
              <wp:posOffset>3806419</wp:posOffset>
            </wp:positionH>
            <wp:positionV relativeFrom="paragraph">
              <wp:posOffset>841400</wp:posOffset>
            </wp:positionV>
            <wp:extent cx="1485900" cy="12056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77" cy="120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A5E">
        <w:rPr>
          <w:noProof/>
          <w:color w:val="404040" w:themeColor="text1" w:themeTint="BF"/>
          <w:sz w:val="24"/>
        </w:rPr>
        <w:drawing>
          <wp:inline distT="0" distB="0" distL="0" distR="0" wp14:anchorId="6FE7F3BE" wp14:editId="629A8803">
            <wp:extent cx="1743194" cy="1046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06" cy="10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 w:rsidRPr="00BA6A5E">
        <w:rPr>
          <w:b/>
          <w:bCs/>
          <w:color w:val="404040" w:themeColor="text1" w:themeTint="BF"/>
          <w:sz w:val="20"/>
          <w:szCs w:val="20"/>
        </w:rPr>
        <w:t xml:space="preserve"> УТВЕРЖДАЮ</w:t>
      </w:r>
    </w:p>
    <w:p w14:paraId="664B0F4A" w14:textId="17C420CC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lang w:eastAsia="ru-RU"/>
        </w:rPr>
      </w:pPr>
      <w:r w:rsidRPr="00BA6A5E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59264" behindDoc="0" locked="0" layoutInCell="1" allowOverlap="1" wp14:anchorId="05DF16DB" wp14:editId="5A7C819C">
            <wp:simplePos x="0" y="0"/>
            <wp:positionH relativeFrom="column">
              <wp:posOffset>3805583</wp:posOffset>
            </wp:positionH>
            <wp:positionV relativeFrom="paragraph">
              <wp:posOffset>6568</wp:posOffset>
            </wp:positionV>
            <wp:extent cx="971550" cy="828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Генеральный директор ООО Фирма «СЭМ</w:t>
      </w:r>
      <w:r w:rsidRPr="00BA6A5E">
        <w:rPr>
          <w:rFonts w:eastAsia="Times New Roman" w:cs="Times New Roman"/>
          <w:color w:val="404040" w:themeColor="text1" w:themeTint="BF"/>
          <w:sz w:val="24"/>
          <w:szCs w:val="28"/>
          <w:lang w:eastAsia="ru-RU"/>
        </w:rPr>
        <w:t xml:space="preserve">»                                           </w:t>
      </w:r>
    </w:p>
    <w:p w14:paraId="6896697D" w14:textId="77777777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0"/>
          <w:szCs w:val="20"/>
          <w:lang w:eastAsia="ru-RU"/>
        </w:rPr>
      </w:pPr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(наименование должности)</w:t>
      </w:r>
    </w:p>
    <w:p w14:paraId="6D59D7EB" w14:textId="77777777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u w:val="single"/>
          <w:lang w:eastAsia="ru-RU"/>
        </w:rPr>
      </w:pPr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                      </w:t>
      </w:r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ab/>
        <w:t xml:space="preserve">М.Ш. Эштреков,                </w:t>
      </w:r>
    </w:p>
    <w:p w14:paraId="2ABD47B6" w14:textId="77777777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(подпись)             (инициалы, фамилия)</w:t>
      </w:r>
    </w:p>
    <w:p w14:paraId="3A74D5FA" w14:textId="7CAC541A" w:rsidR="0068144C" w:rsidRDefault="0068144C" w:rsidP="0068144C">
      <w:pPr>
        <w:tabs>
          <w:tab w:val="left" w:pos="2515"/>
        </w:tabs>
        <w:spacing w:after="0"/>
        <w:jc w:val="center"/>
      </w:pPr>
    </w:p>
    <w:p w14:paraId="5CA02C9E" w14:textId="5130CEDC" w:rsidR="0068144C" w:rsidRDefault="0068144C" w:rsidP="0068144C">
      <w:pPr>
        <w:tabs>
          <w:tab w:val="left" w:pos="2515"/>
        </w:tabs>
        <w:rPr>
          <w:b/>
          <w:bCs/>
        </w:rPr>
      </w:pPr>
      <w:r>
        <w:tab/>
      </w:r>
    </w:p>
    <w:p w14:paraId="7A235809" w14:textId="66EBCB1A" w:rsidR="0068144C" w:rsidRPr="0068144C" w:rsidRDefault="003F3EAA" w:rsidP="003F3EAA">
      <w:pPr>
        <w:tabs>
          <w:tab w:val="left" w:pos="2515"/>
        </w:tabs>
        <w:jc w:val="center"/>
        <w:rPr>
          <w:b/>
          <w:bCs/>
        </w:rPr>
      </w:pPr>
      <w:r>
        <w:rPr>
          <w:b/>
          <w:bCs/>
        </w:rPr>
        <w:t>ДНЕВНОЙ СТАЦИОНАР НЕВРОЛОГИЯ</w:t>
      </w:r>
    </w:p>
    <w:tbl>
      <w:tblPr>
        <w:tblW w:w="10624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851"/>
        <w:gridCol w:w="4819"/>
        <w:gridCol w:w="1276"/>
        <w:gridCol w:w="1985"/>
      </w:tblGrid>
      <w:tr w:rsidR="003F3EAA" w:rsidRPr="003F3EAA" w14:paraId="7646E6CC" w14:textId="77777777" w:rsidTr="00AD6999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7BF29" w14:textId="1130C297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E6CF7">
              <w:t>КОД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8D748A" w14:textId="75505D5D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КОД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BCBA82" w14:textId="43FE98B3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3E6CF7">
              <w:t>НАИМЕНОВАНИЕ ИССЛЕДОВАНИЯ, УСЛУГИ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BE80A" w14:textId="1C31965A" w:rsidR="003F3EAA" w:rsidRPr="003F3EAA" w:rsidRDefault="003F3EAA" w:rsidP="00CB32BF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ЦЕНА, в рублях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1A72B" w14:textId="7F440113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Сроки предоставлений услуги</w:t>
            </w:r>
          </w:p>
        </w:tc>
      </w:tr>
      <w:tr w:rsidR="003F3EAA" w:rsidRPr="003F3EAA" w14:paraId="7EFEF0DA" w14:textId="77777777" w:rsidTr="00AD6999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11992" w14:textId="2B249061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E6CF7">
              <w:t>B01.023.001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EBA73" w14:textId="34C3B361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12.01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3A167" w14:textId="77B79323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Прием (осмотр, консультация) врача-невролога первичный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394CE" w14:textId="5829EB80" w:rsidR="003F3EAA" w:rsidRPr="003F3EAA" w:rsidRDefault="003F3EAA" w:rsidP="00CB32BF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2000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07901" w14:textId="3A26C5D1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2E5186">
              <w:rPr>
                <w:sz w:val="24"/>
                <w:szCs w:val="24"/>
              </w:rPr>
              <w:t>в день предоставления услуги</w:t>
            </w:r>
          </w:p>
        </w:tc>
      </w:tr>
      <w:tr w:rsidR="003F3EAA" w:rsidRPr="003F3EAA" w14:paraId="2B43B15E" w14:textId="77777777" w:rsidTr="00AD6999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AE511" w14:textId="4B9EDB31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E6CF7">
              <w:t>B01.023.002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E2790B" w14:textId="284BD76B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12.02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4A79DB" w14:textId="4881A067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Прием (осмотр, консультация) врача-невролога повторный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19EC1" w14:textId="262E5C3B" w:rsidR="003F3EAA" w:rsidRPr="003F3EAA" w:rsidRDefault="003F3EAA" w:rsidP="00CB32BF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1000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3FD93" w14:textId="7DAB907C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2E5186">
              <w:rPr>
                <w:sz w:val="24"/>
                <w:szCs w:val="24"/>
              </w:rPr>
              <w:t>в день предоставления услуги</w:t>
            </w:r>
          </w:p>
        </w:tc>
      </w:tr>
      <w:tr w:rsidR="003F3EAA" w:rsidRPr="003F3EAA" w14:paraId="15F99B31" w14:textId="77777777" w:rsidTr="00AD6999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84022" w14:textId="69AEE5A2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E6CF7">
              <w:t>B01.023.003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C14226" w14:textId="75AC71D5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12.03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397ED" w14:textId="267ED105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Ежедневный осмотр врачом-неврологом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83D22" w14:textId="37536A43" w:rsidR="003F3EAA" w:rsidRPr="003F3EAA" w:rsidRDefault="003F3EAA" w:rsidP="00CB32BF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0E199D" w14:textId="74AEFC5D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2E5186">
              <w:rPr>
                <w:sz w:val="24"/>
                <w:szCs w:val="24"/>
              </w:rPr>
              <w:t>в день предоставления услуги</w:t>
            </w:r>
          </w:p>
        </w:tc>
      </w:tr>
      <w:tr w:rsidR="003F3EAA" w:rsidRPr="003F3EAA" w14:paraId="431E6229" w14:textId="77777777" w:rsidTr="00AD6999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A1CA3" w14:textId="4A90CB7E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E6CF7">
              <w:t>A11.02.002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99A9F" w14:textId="2FDB7DD6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12.05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D6D8D" w14:textId="04A48472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Внутримышечное введение лекарственных препаратов (без учета стоимости лекарственных препаратов)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E07F02" w14:textId="4087C4E8" w:rsidR="003F3EAA" w:rsidRPr="003F3EAA" w:rsidRDefault="003F3EAA" w:rsidP="00CB32BF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53FD4" w14:textId="27EED84C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2E5186">
              <w:rPr>
                <w:sz w:val="24"/>
                <w:szCs w:val="24"/>
              </w:rPr>
              <w:t>в день предоставления услуги</w:t>
            </w:r>
          </w:p>
        </w:tc>
      </w:tr>
      <w:tr w:rsidR="003F3EAA" w:rsidRPr="003F3EAA" w14:paraId="28D83E00" w14:textId="77777777" w:rsidTr="00AD6999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896EF" w14:textId="5FFD5C5C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E6CF7">
              <w:t>A11.12.003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B33914" w14:textId="15CD13FC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12.06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A15742" w14:textId="2D6B0E98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 w:rsidRPr="003E6CF7">
              <w:t>Внутривенное введение лекарственных препаратов (без учета стоимости лекарственных препаратов)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D5226" w14:textId="5BDEF961" w:rsidR="003F3EAA" w:rsidRPr="003F3EAA" w:rsidRDefault="00866178" w:rsidP="00CB32BF">
            <w:pPr>
              <w:spacing w:after="0"/>
              <w:jc w:val="center"/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  <w:t>5</w:t>
            </w:r>
            <w:r w:rsidR="00AD6999">
              <w:rPr>
                <w:rFonts w:eastAsia="Times New Roman" w:cs="Times New Roman"/>
                <w:color w:val="22272F"/>
                <w:sz w:val="29"/>
                <w:szCs w:val="29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55E1D" w14:textId="052FFF44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2E5186">
              <w:rPr>
                <w:sz w:val="24"/>
                <w:szCs w:val="24"/>
              </w:rPr>
              <w:t>в день предоставления услуги</w:t>
            </w:r>
          </w:p>
        </w:tc>
      </w:tr>
      <w:tr w:rsidR="003F3EAA" w:rsidRPr="003F3EAA" w14:paraId="60676172" w14:textId="77777777" w:rsidTr="00AD6999">
        <w:tblPrEx>
          <w:jc w:val="left"/>
        </w:tblPrEx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F5A13" w14:textId="19A2133B" w:rsidR="003F3EAA" w:rsidRPr="003F3EAA" w:rsidRDefault="003F3EAA" w:rsidP="003F3EAA">
            <w:pPr>
              <w:spacing w:after="0"/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3E6CF7">
              <w:t>A11.01.002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F423C" w14:textId="79C89114" w:rsidR="003F3EAA" w:rsidRPr="003F3EAA" w:rsidRDefault="003F3EAA" w:rsidP="003F3EAA">
            <w:pPr>
              <w:spacing w:after="0"/>
              <w:ind w:right="-160"/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3E6CF7">
              <w:t>12.07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CEA3F" w14:textId="2C92147C" w:rsidR="003F3EAA" w:rsidRPr="003F3EAA" w:rsidRDefault="003F3EAA" w:rsidP="003F3EAA">
            <w:pPr>
              <w:spacing w:after="0"/>
              <w:ind w:right="-160"/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3E6CF7">
              <w:t>Подкожное введение лекарственных препаратов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3715E" w14:textId="5E58DA34" w:rsidR="003F3EAA" w:rsidRPr="003F3EAA" w:rsidRDefault="003F3EAA" w:rsidP="00CB32BF">
            <w:pPr>
              <w:spacing w:after="0"/>
              <w:ind w:right="-160"/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3E6CF7">
              <w:t>280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0EE01" w14:textId="55FD46DC" w:rsidR="003F3EAA" w:rsidRPr="003F3EAA" w:rsidRDefault="003F3EAA" w:rsidP="003F3EAA">
            <w:pPr>
              <w:spacing w:after="0"/>
              <w:ind w:right="-16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2E5186">
              <w:rPr>
                <w:sz w:val="24"/>
                <w:szCs w:val="24"/>
              </w:rPr>
              <w:t>в день предоставления услуги</w:t>
            </w:r>
          </w:p>
        </w:tc>
      </w:tr>
    </w:tbl>
    <w:p w14:paraId="52670425" w14:textId="2F41AEE3" w:rsidR="00F12C76" w:rsidRDefault="00F12C76" w:rsidP="0068144C">
      <w:pPr>
        <w:spacing w:after="0"/>
        <w:ind w:hanging="1134"/>
        <w:jc w:val="both"/>
      </w:pPr>
    </w:p>
    <w:sectPr w:rsidR="00F12C76" w:rsidSect="0068144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C"/>
    <w:rsid w:val="002526C5"/>
    <w:rsid w:val="002E5186"/>
    <w:rsid w:val="003274C4"/>
    <w:rsid w:val="003F3EAA"/>
    <w:rsid w:val="004F10C1"/>
    <w:rsid w:val="0068144C"/>
    <w:rsid w:val="006C0B77"/>
    <w:rsid w:val="006F7934"/>
    <w:rsid w:val="007D4832"/>
    <w:rsid w:val="007F4E5C"/>
    <w:rsid w:val="008242FF"/>
    <w:rsid w:val="00866178"/>
    <w:rsid w:val="00870751"/>
    <w:rsid w:val="008F1F78"/>
    <w:rsid w:val="00922C48"/>
    <w:rsid w:val="009F322D"/>
    <w:rsid w:val="00A66AD0"/>
    <w:rsid w:val="00AD6999"/>
    <w:rsid w:val="00B915B7"/>
    <w:rsid w:val="00CB32BF"/>
    <w:rsid w:val="00E26D7E"/>
    <w:rsid w:val="00E450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1BD2"/>
  <w15:chartTrackingRefBased/>
  <w15:docId w15:val="{E723E9FA-C155-4B5A-A5B9-50C23D5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4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2023-04-26T10:58:00Z</cp:lastPrinted>
  <dcterms:created xsi:type="dcterms:W3CDTF">2023-05-11T11:00:00Z</dcterms:created>
  <dcterms:modified xsi:type="dcterms:W3CDTF">2023-10-06T12:10:00Z</dcterms:modified>
</cp:coreProperties>
</file>